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color w:val="333333"/>
          <w:sz w:val="72"/>
          <w:szCs w:val="72"/>
          <w:shd w:val="clear" w:color="auto" w:fill="ffffff"/>
          <w:rtl w:val="0"/>
        </w:rPr>
      </w:pPr>
      <w:r>
        <w:rPr>
          <w:color w:val="333333"/>
          <w:sz w:val="72"/>
          <w:szCs w:val="72"/>
          <w:shd w:val="clear" w:color="auto" w:fill="ffffff"/>
          <w:rtl w:val="0"/>
          <w:lang w:val="en-US"/>
        </w:rPr>
        <w:t>Public Relations</w:t>
      </w:r>
    </w:p>
    <w:p>
      <w:pPr>
        <w:pStyle w:val="Default"/>
        <w:bidi w:val="0"/>
        <w:ind w:left="0" w:right="0" w:firstLine="0"/>
        <w:jc w:val="left"/>
        <w:rPr>
          <w:color w:val="333333"/>
          <w:sz w:val="60"/>
          <w:szCs w:val="60"/>
          <w:shd w:val="clear" w:color="auto" w:fill="ffffff"/>
          <w:rtl w:val="0"/>
        </w:rPr>
      </w:pPr>
      <w:r>
        <w:rPr>
          <w:color w:val="333333"/>
          <w:sz w:val="60"/>
          <w:szCs w:val="60"/>
          <w:shd w:val="clear" w:color="auto" w:fill="ffffff"/>
          <w:rtl w:val="0"/>
          <w:lang w:val="en-US"/>
        </w:rPr>
        <w:t xml:space="preserve">The Narcotics Anonymous message is </w:t>
      </w:r>
      <w:r>
        <w:rPr>
          <w:color w:val="333333"/>
          <w:sz w:val="60"/>
          <w:szCs w:val="60"/>
          <w:shd w:val="clear" w:color="auto" w:fill="ffffff"/>
          <w:rtl w:val="0"/>
        </w:rPr>
        <w:t>“</w:t>
      </w:r>
      <w:r>
        <w:rPr>
          <w:color w:val="333333"/>
          <w:sz w:val="60"/>
          <w:szCs w:val="60"/>
          <w:shd w:val="clear" w:color="auto" w:fill="ffffff"/>
          <w:rtl w:val="0"/>
          <w:lang w:val="en-US"/>
        </w:rPr>
        <w:t>that an addict, any addict, can stop using drugs, lose the desire to use and find a new way to live.</w:t>
      </w:r>
      <w:r>
        <w:rPr>
          <w:color w:val="333333"/>
          <w:sz w:val="60"/>
          <w:szCs w:val="60"/>
          <w:shd w:val="clear" w:color="auto" w:fill="ffffff"/>
          <w:rtl w:val="0"/>
        </w:rPr>
        <w:t xml:space="preserve">” </w:t>
      </w:r>
      <w:r>
        <w:rPr>
          <w:color w:val="333333"/>
          <w:sz w:val="60"/>
          <w:szCs w:val="60"/>
          <w:shd w:val="clear" w:color="auto" w:fill="ffffff"/>
          <w:rtl w:val="0"/>
          <w:lang w:val="en-US"/>
        </w:rPr>
        <w:t>Our relations with the public enable us to share this message broadly so that those who might benefit from our program of recovery can find us. We perform public relations service to increase the awareness and credibility of the NA program. We share our message openly with the public at large, with perspective members, and with professionals. Maintaining an open, attractive attitude in these efforts helps us to create and improve relationships with those outside the fellowship. Establishing and maintaining a commitment to these relationships, can help us to further our primary purpose.</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The spiritual principals of our steps, traditions and concepts guide us in pursuing our public relations aims and our efforts to enhance NA</w:t>
      </w:r>
      <w:r>
        <w:rPr>
          <w:color w:val="333333"/>
          <w:sz w:val="28"/>
          <w:szCs w:val="28"/>
          <w:shd w:val="clear" w:color="auto" w:fill="ffffff"/>
          <w:rtl w:val="0"/>
        </w:rPr>
        <w:t>’</w:t>
      </w:r>
      <w:r>
        <w:rPr>
          <w:color w:val="333333"/>
          <w:sz w:val="28"/>
          <w:szCs w:val="28"/>
          <w:shd w:val="clear" w:color="auto" w:fill="ffffff"/>
          <w:rtl w:val="0"/>
          <w:lang w:val="en-US"/>
        </w:rPr>
        <w:t>s public image and reputation. These principals apply to our community and service efforts as well as to the personal behavior and attitude of individual NA members.</w:t>
      </w:r>
    </w:p>
    <w:p>
      <w:pPr>
        <w:pStyle w:val="Default"/>
        <w:bidi w:val="0"/>
        <w:ind w:left="0" w:right="0" w:firstLine="0"/>
        <w:jc w:val="left"/>
        <w:rPr>
          <w:b w:val="0"/>
          <w:bCs w:val="0"/>
          <w:color w:val="333333"/>
          <w:sz w:val="28"/>
          <w:szCs w:val="28"/>
          <w:shd w:val="clear" w:color="auto" w:fill="ffffff"/>
          <w:rtl w:val="0"/>
        </w:rPr>
      </w:pPr>
      <w:r>
        <w:rPr>
          <w:b w:val="1"/>
          <w:bCs w:val="1"/>
          <w:color w:val="333333"/>
          <w:sz w:val="28"/>
          <w:szCs w:val="28"/>
          <w:shd w:val="clear" w:color="auto" w:fill="ffffff"/>
          <w:rtl w:val="0"/>
          <w:lang w:val="en-US"/>
        </w:rPr>
        <w:t>Informing Professionals and the public</w:t>
      </w:r>
    </w:p>
    <w:p>
      <w:pPr>
        <w:pStyle w:val="Default"/>
        <w:bidi w:val="0"/>
        <w:ind w:left="0" w:right="0" w:firstLine="0"/>
        <w:jc w:val="left"/>
        <w:rPr>
          <w:color w:val="333333"/>
          <w:sz w:val="28"/>
          <w:szCs w:val="28"/>
          <w:shd w:val="clear" w:color="auto" w:fill="ffffff"/>
          <w:rtl w:val="0"/>
        </w:rPr>
      </w:pPr>
      <w:r>
        <w:rPr>
          <w:color w:val="333333"/>
          <w:sz w:val="28"/>
          <w:szCs w:val="28"/>
          <w:shd w:val="clear" w:color="auto" w:fill="ffffff"/>
          <w:rtl w:val="0"/>
          <w:lang w:val="en-US"/>
        </w:rPr>
        <w:t>Narcotics Anonymous is a global, community-based organization with a multi-lingual and multicultural membership. NA was founded in 1953, and our membership growth was minimal during our initial twenty years as an organization. Since the publication of our Basic Text in 1983, the number of members and meetings has increased dramatically. Today, NA members hold more than 43,000 meetings weekly in 118 countries. We offer recovery from the effects of addiction through working a twelve-step program, including regular attendance at group meetings. The group atmosphere provides help from peers and offers an ongoing support network for addicts who wish to pursue and maintain a drug-free lifestyle.</w:t>
      </w:r>
    </w:p>
    <w:p>
      <w:pPr>
        <w:pStyle w:val="Default"/>
        <w:bidi w:val="0"/>
        <w:ind w:left="0" w:right="0" w:firstLine="0"/>
        <w:jc w:val="left"/>
        <w:rPr>
          <w:rtl w:val="0"/>
        </w:rPr>
      </w:pPr>
      <w:r>
        <w:rPr>
          <w:color w:val="333333"/>
          <w:sz w:val="28"/>
          <w:szCs w:val="28"/>
          <w:shd w:val="clear" w:color="auto" w:fill="ffffff"/>
          <w:rtl w:val="0"/>
          <w:lang w:val="en-US"/>
        </w:rPr>
        <w:t>Our name, Narcotics Anonymous, is not meant to imply a focus on any particular drug; NA</w:t>
      </w:r>
      <w:r>
        <w:rPr>
          <w:color w:val="333333"/>
          <w:sz w:val="28"/>
          <w:szCs w:val="28"/>
          <w:shd w:val="clear" w:color="auto" w:fill="ffffff"/>
          <w:rtl w:val="0"/>
        </w:rPr>
        <w:t>’</w:t>
      </w:r>
      <w:r>
        <w:rPr>
          <w:color w:val="333333"/>
          <w:sz w:val="28"/>
          <w:szCs w:val="28"/>
          <w:shd w:val="clear" w:color="auto" w:fill="ffffff"/>
          <w:rtl w:val="0"/>
          <w:lang w:val="en-US"/>
        </w:rPr>
        <w:t>s approach makes no distinction between drugs including alcohol. Membership is free and we have no affiliation with any organizations outside of NA including governments, religions, law enforcement groups, or medical and psychiatric associations. Through all of our service efforts and our cooperation with others seeking to help addicts, we strive to reach a day when every addict in the world has an opportunity to experience our message of recovery in his or her own language and culture.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